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C55240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Сердобск — г. Ртищево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5332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Ртищево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03-06/6197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A4AC8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2019-12-02T16:16:00Z</dcterms:modified>
</cp:coreProperties>
</file>